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D99B" w14:textId="452C6DD1" w:rsidR="00F00FFC" w:rsidRPr="009D3C71" w:rsidRDefault="00F00FFC" w:rsidP="00244015">
      <w:pPr>
        <w:spacing w:after="120" w:line="240" w:lineRule="auto"/>
        <w:outlineLvl w:val="0"/>
        <w:rPr>
          <w:sz w:val="40"/>
          <w:szCs w:val="40"/>
        </w:rPr>
      </w:pPr>
      <w:r w:rsidRPr="009D3C71">
        <w:rPr>
          <w:sz w:val="40"/>
          <w:szCs w:val="40"/>
        </w:rPr>
        <w:t xml:space="preserve">Kurs for personer med bipolar lidelse </w:t>
      </w:r>
      <w:r w:rsidR="00CB4F9B">
        <w:rPr>
          <w:sz w:val="40"/>
          <w:szCs w:val="40"/>
        </w:rPr>
        <w:t>–</w:t>
      </w:r>
      <w:r w:rsidR="00983ADD">
        <w:rPr>
          <w:sz w:val="40"/>
          <w:szCs w:val="40"/>
        </w:rPr>
        <w:t xml:space="preserve"> </w:t>
      </w:r>
      <w:r w:rsidR="00CB4F9B">
        <w:rPr>
          <w:sz w:val="40"/>
          <w:szCs w:val="40"/>
        </w:rPr>
        <w:t>sett inn årstid, årstall (f.eks. HØST 2024)</w:t>
      </w:r>
    </w:p>
    <w:p w14:paraId="1EE10404" w14:textId="4E1864AE" w:rsidR="00983ADD" w:rsidRDefault="00CB4F9B" w:rsidP="00244015">
      <w:pPr>
        <w:spacing w:after="120"/>
        <w:outlineLvl w:val="0"/>
        <w:rPr>
          <w:b/>
        </w:rPr>
      </w:pPr>
      <w:r w:rsidRPr="00CB4F9B">
        <w:rPr>
          <w:b/>
        </w:rPr>
        <w:t xml:space="preserve">Sett inn behandlingssted, fast ukedag og klokkeslett for kurset (f.eks. </w:t>
      </w:r>
      <w:r w:rsidR="00983ADD" w:rsidRPr="00CB4F9B">
        <w:rPr>
          <w:b/>
        </w:rPr>
        <w:t xml:space="preserve">Drammen DPS – tirsdager </w:t>
      </w:r>
      <w:proofErr w:type="spellStart"/>
      <w:r w:rsidR="00983ADD" w:rsidRPr="00CB4F9B">
        <w:rPr>
          <w:b/>
        </w:rPr>
        <w:t>kl</w:t>
      </w:r>
      <w:proofErr w:type="spellEnd"/>
      <w:r w:rsidR="00983ADD" w:rsidRPr="00CB4F9B">
        <w:rPr>
          <w:b/>
        </w:rPr>
        <w:t xml:space="preserve"> 9</w:t>
      </w:r>
      <w:r w:rsidRPr="00CB4F9B">
        <w:rPr>
          <w:b/>
        </w:rPr>
        <w:t xml:space="preserve">.00 </w:t>
      </w:r>
      <w:r w:rsidR="00983ADD" w:rsidRPr="00CB4F9B">
        <w:rPr>
          <w:b/>
        </w:rPr>
        <w:t>-</w:t>
      </w:r>
      <w:r w:rsidRPr="00CB4F9B">
        <w:rPr>
          <w:b/>
        </w:rPr>
        <w:t xml:space="preserve"> </w:t>
      </w:r>
      <w:r w:rsidR="00983ADD" w:rsidRPr="00CB4F9B">
        <w:rPr>
          <w:b/>
        </w:rPr>
        <w:t>11.30</w:t>
      </w:r>
    </w:p>
    <w:tbl>
      <w:tblPr>
        <w:tblStyle w:val="Tabellrutenett"/>
        <w:tblW w:w="1317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559"/>
        <w:gridCol w:w="6663"/>
      </w:tblGrid>
      <w:tr w:rsidR="00CB4F9B" w:rsidRPr="00987523" w14:paraId="7D75083F" w14:textId="77777777" w:rsidTr="00CB4F9B">
        <w:tc>
          <w:tcPr>
            <w:tcW w:w="846" w:type="dxa"/>
          </w:tcPr>
          <w:p w14:paraId="6D08A50A" w14:textId="1050668A" w:rsidR="00CB4F9B" w:rsidRPr="00987523" w:rsidRDefault="00CB4F9B" w:rsidP="00651837">
            <w:pPr>
              <w:spacing w:before="120" w:after="120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111" w:type="dxa"/>
          </w:tcPr>
          <w:p w14:paraId="014A1164" w14:textId="517CD43D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TEMA</w:t>
            </w:r>
          </w:p>
        </w:tc>
        <w:tc>
          <w:tcPr>
            <w:tcW w:w="1559" w:type="dxa"/>
          </w:tcPr>
          <w:p w14:paraId="2B47FD22" w14:textId="563E611E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UNDERVISERE</w:t>
            </w:r>
          </w:p>
        </w:tc>
        <w:tc>
          <w:tcPr>
            <w:tcW w:w="6663" w:type="dxa"/>
          </w:tcPr>
          <w:p w14:paraId="03C6D20E" w14:textId="77777777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OPPGAVE</w:t>
            </w:r>
            <w:r>
              <w:rPr>
                <w:b/>
              </w:rPr>
              <w:t>R</w:t>
            </w:r>
            <w:r w:rsidRPr="00987523">
              <w:rPr>
                <w:b/>
              </w:rPr>
              <w:t xml:space="preserve"> TIL NESTE KURSDAG</w:t>
            </w:r>
          </w:p>
        </w:tc>
      </w:tr>
      <w:tr w:rsidR="00CB4F9B" w14:paraId="358CC1C2" w14:textId="77777777" w:rsidTr="00CB4F9B">
        <w:tc>
          <w:tcPr>
            <w:tcW w:w="846" w:type="dxa"/>
          </w:tcPr>
          <w:p w14:paraId="0DCA5CB0" w14:textId="59FA9059" w:rsidR="00CB4F9B" w:rsidRDefault="00CB4F9B" w:rsidP="00651837"/>
        </w:tc>
        <w:tc>
          <w:tcPr>
            <w:tcW w:w="4111" w:type="dxa"/>
          </w:tcPr>
          <w:p w14:paraId="3CE712DC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Introduksjon</w:t>
            </w:r>
          </w:p>
          <w:p w14:paraId="722D6DE4" w14:textId="07CB4E94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1)</w:t>
            </w:r>
          </w:p>
        </w:tc>
        <w:tc>
          <w:tcPr>
            <w:tcW w:w="1559" w:type="dxa"/>
          </w:tcPr>
          <w:p w14:paraId="3F4564AC" w14:textId="26820C5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433FD63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398CB62D" w14:textId="77777777" w:rsidR="00CB4F9B" w:rsidRPr="00244015" w:rsidRDefault="00CB4F9B" w:rsidP="00651837">
            <w:pPr>
              <w:pStyle w:val="Listeavsnit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Fyll ut skjemaet Brief-IPQ</w:t>
            </w:r>
          </w:p>
          <w:p w14:paraId="6635B5CF" w14:textId="2769D70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B4F9B" w14:paraId="5A2AE5F5" w14:textId="77777777" w:rsidTr="00CB4F9B">
        <w:tc>
          <w:tcPr>
            <w:tcW w:w="846" w:type="dxa"/>
          </w:tcPr>
          <w:p w14:paraId="04277018" w14:textId="7C80857D" w:rsidR="00CB4F9B" w:rsidRDefault="00CB4F9B" w:rsidP="00651837"/>
        </w:tc>
        <w:tc>
          <w:tcPr>
            <w:tcW w:w="4111" w:type="dxa"/>
          </w:tcPr>
          <w:p w14:paraId="1D923047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Erfaringsformidling. Om forebygging i vedlikeholdsfasen og stemningsdagbok</w:t>
            </w:r>
          </w:p>
          <w:p w14:paraId="7E921EB8" w14:textId="0C52C33A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Introduksjon til forebygging</w:t>
            </w:r>
            <w:r w:rsidRPr="00244015">
              <w:rPr>
                <w:rFonts w:cstheme="minorHAnsi"/>
              </w:rPr>
              <w:t>)</w:t>
            </w:r>
          </w:p>
        </w:tc>
        <w:tc>
          <w:tcPr>
            <w:tcW w:w="1559" w:type="dxa"/>
          </w:tcPr>
          <w:p w14:paraId="4CAC934D" w14:textId="5A79E55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 og erfarings-formidler</w:t>
            </w:r>
          </w:p>
        </w:tc>
        <w:tc>
          <w:tcPr>
            <w:tcW w:w="6663" w:type="dxa"/>
          </w:tcPr>
          <w:p w14:paraId="2B199A5B" w14:textId="1241E6A7" w:rsidR="00CB4F9B" w:rsidRPr="00244015" w:rsidRDefault="00CB4F9B" w:rsidP="00651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15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</w:rPr>
              <w:t>Fylle ut stemningsleiet i stemningsdagboken hver kveld</w:t>
            </w:r>
          </w:p>
          <w:p w14:paraId="139BC6EB" w14:textId="564834AC" w:rsidR="00CB4F9B" w:rsidRPr="00244015" w:rsidRDefault="00CB4F9B" w:rsidP="00651837">
            <w:pPr>
              <w:pStyle w:val="NormalWeb"/>
              <w:numPr>
                <w:ilvl w:val="0"/>
                <w:numId w:val="29"/>
              </w:numPr>
              <w:spacing w:before="0" w:beforeAutospacing="0" w:after="12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44015">
              <w:rPr>
                <w:rFonts w:asciiTheme="minorHAnsi" w:hAnsiTheme="minorHAnsi" w:cstheme="minorHAnsi"/>
                <w:sz w:val="22"/>
                <w:szCs w:val="22"/>
              </w:rPr>
              <w:t>Kryss av for symptomer du har opplevd i hypomani / mani i skjemaet «Symptomer ved hypomani og mani»</w:t>
            </w:r>
          </w:p>
        </w:tc>
      </w:tr>
      <w:tr w:rsidR="00CB4F9B" w14:paraId="3F491470" w14:textId="77777777" w:rsidTr="00CB4F9B">
        <w:tc>
          <w:tcPr>
            <w:tcW w:w="846" w:type="dxa"/>
          </w:tcPr>
          <w:p w14:paraId="73F1F71B" w14:textId="698E0079" w:rsidR="00CB4F9B" w:rsidRDefault="00CB4F9B" w:rsidP="00651837"/>
        </w:tc>
        <w:tc>
          <w:tcPr>
            <w:tcW w:w="4111" w:type="dxa"/>
          </w:tcPr>
          <w:p w14:paraId="5E183AB8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Hypomani og mani</w:t>
            </w:r>
          </w:p>
          <w:p w14:paraId="62919CF4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2)</w:t>
            </w:r>
          </w:p>
          <w:p w14:paraId="20B17C37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E77C34" w14:textId="31614408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23949EAD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19BC2F6D" w14:textId="7B183028" w:rsidR="00CB4F9B" w:rsidRPr="00DD0916" w:rsidRDefault="00CB4F9B" w:rsidP="00651837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</w:rPr>
            </w:pPr>
            <w:r w:rsidRPr="00244015">
              <w:rPr>
                <w:rFonts w:asciiTheme="minorHAnsi" w:hAnsiTheme="minorHAnsi" w:cstheme="minorHAnsi"/>
              </w:rPr>
              <w:t xml:space="preserve">Føre inn grunner for å forebygge hypomani / mani under delen «Motivasjon for forebygging» i 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forebyggelsesplanen</w:t>
            </w:r>
          </w:p>
          <w:p w14:paraId="05704664" w14:textId="053A57F5" w:rsidR="00CB4F9B" w:rsidRPr="00244015" w:rsidRDefault="00CB4F9B" w:rsidP="00651837">
            <w:pPr>
              <w:pStyle w:val="Listeavsnitt"/>
              <w:numPr>
                <w:ilvl w:val="0"/>
                <w:numId w:val="25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registrere stemningsleiet i stemningsdagboken</w:t>
            </w:r>
          </w:p>
        </w:tc>
      </w:tr>
      <w:tr w:rsidR="00CB4F9B" w14:paraId="1B3674A2" w14:textId="77777777" w:rsidTr="00CB4F9B">
        <w:tc>
          <w:tcPr>
            <w:tcW w:w="846" w:type="dxa"/>
          </w:tcPr>
          <w:p w14:paraId="17D96188" w14:textId="07B509BD" w:rsidR="00CB4F9B" w:rsidRDefault="00CB4F9B" w:rsidP="00651837"/>
        </w:tc>
        <w:tc>
          <w:tcPr>
            <w:tcW w:w="4111" w:type="dxa"/>
          </w:tcPr>
          <w:p w14:paraId="073F1D01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Depresjon og blandede tilstander</w:t>
            </w:r>
          </w:p>
          <w:p w14:paraId="1B48531B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3)</w:t>
            </w:r>
          </w:p>
          <w:p w14:paraId="48EFBA70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8D44B" w14:textId="53034F10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</w:tc>
        <w:tc>
          <w:tcPr>
            <w:tcW w:w="6663" w:type="dxa"/>
          </w:tcPr>
          <w:p w14:paraId="1940DB0E" w14:textId="09A15355" w:rsidR="00CB4F9B" w:rsidRPr="00DD0916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</w:rPr>
            </w:pPr>
            <w:r w:rsidRPr="00244015">
              <w:rPr>
                <w:rFonts w:asciiTheme="minorHAnsi" w:hAnsiTheme="minorHAnsi" w:cstheme="minorHAnsi"/>
              </w:rPr>
              <w:t xml:space="preserve">Føre inn grunner for å forebygge depresjon under delen «Motivasjon for forebygging» i 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forebyggelsesplanen</w:t>
            </w:r>
          </w:p>
          <w:p w14:paraId="273EDE6F" w14:textId="77777777" w:rsidR="00CB4F9B" w:rsidRPr="00244015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Fylle ut et familietre med eventuelle kjente psykiske lidelser hos biologiske foreldre og besteforeldre. Spør familien ved behov</w:t>
            </w:r>
          </w:p>
          <w:p w14:paraId="7B3ACE36" w14:textId="77777777" w:rsidR="00CB4F9B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Prøve å huske hvordan livssituasjonen var i forkant av første affektive episode. Spør gjerne andre som kan vite</w:t>
            </w:r>
          </w:p>
          <w:p w14:paraId="1FF52919" w14:textId="325E5FA1" w:rsidR="00CB4F9B" w:rsidRPr="00244015" w:rsidRDefault="00CB4F9B" w:rsidP="00651837">
            <w:pPr>
              <w:pStyle w:val="Listeavsnitt"/>
              <w:numPr>
                <w:ilvl w:val="0"/>
                <w:numId w:val="35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registrere stemningsleiet i stemningsdagboken</w:t>
            </w:r>
          </w:p>
        </w:tc>
      </w:tr>
      <w:tr w:rsidR="00CB4F9B" w14:paraId="63C68666" w14:textId="77777777" w:rsidTr="00CB4F9B">
        <w:tc>
          <w:tcPr>
            <w:tcW w:w="846" w:type="dxa"/>
          </w:tcPr>
          <w:p w14:paraId="71A1E9AC" w14:textId="47433ABA" w:rsidR="00CB4F9B" w:rsidRDefault="00CB4F9B" w:rsidP="00651837"/>
        </w:tc>
        <w:tc>
          <w:tcPr>
            <w:tcW w:w="4111" w:type="dxa"/>
          </w:tcPr>
          <w:p w14:paraId="40A8FEF0" w14:textId="77777777" w:rsidR="00CB4F9B" w:rsidRPr="00244015" w:rsidRDefault="00CB4F9B" w:rsidP="00651837">
            <w:pPr>
              <w:pStyle w:val="Listeavsnitt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 xml:space="preserve">Årsaker og forløp </w:t>
            </w:r>
          </w:p>
          <w:p w14:paraId="2E4905A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4)</w:t>
            </w:r>
          </w:p>
          <w:p w14:paraId="625946C1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C080948" w14:textId="42774808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3B58E7F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5CC7121E" w14:textId="6FCD553F" w:rsidR="00CB4F9B" w:rsidRPr="00244015" w:rsidRDefault="00CB4F9B" w:rsidP="006518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Jobbe videre med å besvare spørsmålene om forløp fra summegruppen, fra skjemaet «Beskrivelse av individuelt forløp av affektive episoder». </w:t>
            </w:r>
          </w:p>
          <w:p w14:paraId="5C0EF59E" w14:textId="77777777" w:rsidR="00CB4F9B" w:rsidRPr="00244015" w:rsidRDefault="00CB4F9B" w:rsidP="006518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Lage tidslinje over affektive episoder fra den første til nå. Bruk tidslinjen i permen eller lag egen variant. Prøve å huske: </w:t>
            </w:r>
          </w:p>
          <w:p w14:paraId="44F19DBE" w14:textId="77777777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Alder, årstall og årstid</w:t>
            </w:r>
          </w:p>
          <w:p w14:paraId="043D58B8" w14:textId="77777777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Episodetype</w:t>
            </w:r>
          </w:p>
          <w:p w14:paraId="40814464" w14:textId="501CE6F8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Episodens varighet</w:t>
            </w:r>
          </w:p>
          <w:p w14:paraId="11101874" w14:textId="1EFF2CA1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Ev. spesielle hendelser og omstendigheter i forkant av hver episode</w:t>
            </w:r>
          </w:p>
          <w:p w14:paraId="3A2976FC" w14:textId="4909F69A" w:rsidR="00CB4F9B" w:rsidRPr="00244015" w:rsidRDefault="00CB4F9B" w:rsidP="00651837">
            <w:pPr>
              <w:pStyle w:val="Listeavsnit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lastRenderedPageBreak/>
              <w:t>Forsett å registrere stemningsleiet i stemningsdagboken</w:t>
            </w:r>
          </w:p>
        </w:tc>
      </w:tr>
      <w:tr w:rsidR="00CB4F9B" w14:paraId="3175EB48" w14:textId="77777777" w:rsidTr="00CB4F9B">
        <w:tc>
          <w:tcPr>
            <w:tcW w:w="846" w:type="dxa"/>
          </w:tcPr>
          <w:p w14:paraId="05BCD9F9" w14:textId="7930CBB5" w:rsidR="00CB4F9B" w:rsidRDefault="00CB4F9B" w:rsidP="00651837"/>
        </w:tc>
        <w:tc>
          <w:tcPr>
            <w:tcW w:w="4111" w:type="dxa"/>
          </w:tcPr>
          <w:p w14:paraId="0B80D9DA" w14:textId="33B35F69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6.</w:t>
            </w:r>
            <w:r w:rsidRPr="00244015">
              <w:rPr>
                <w:rFonts w:eastAsia="Times New Roman" w:cstheme="minorHAnsi"/>
              </w:rPr>
              <w:t xml:space="preserve"> Søvn og regelmessighet </w:t>
            </w:r>
            <w:r w:rsidRPr="00244015">
              <w:rPr>
                <w:rFonts w:cstheme="minorHAnsi"/>
              </w:rPr>
              <w:t xml:space="preserve"> (</w:t>
            </w:r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1)</w:t>
            </w:r>
          </w:p>
        </w:tc>
        <w:tc>
          <w:tcPr>
            <w:tcW w:w="1559" w:type="dxa"/>
          </w:tcPr>
          <w:p w14:paraId="3A74BB16" w14:textId="7B37A7F0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2B3A171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6E943D2B" w14:textId="77777777" w:rsidR="00CB4F9B" w:rsidRPr="00244015" w:rsidRDefault="00CB4F9B" w:rsidP="006518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 xml:space="preserve">Noter søvnvansker og døgnrytmeforstyrrelser i </w:t>
            </w:r>
            <w:r w:rsidRPr="00244015">
              <w:rPr>
                <w:rFonts w:eastAsia="Cambria" w:cstheme="minorHAnsi"/>
                <w:b/>
                <w:bCs/>
                <w:color w:val="000000"/>
                <w:kern w:val="24"/>
              </w:rPr>
              <w:t>forebyggelsesplanen</w:t>
            </w:r>
            <w:r w:rsidRPr="00244015">
              <w:rPr>
                <w:rFonts w:eastAsia="Cambria" w:cstheme="minorHAnsi"/>
                <w:color w:val="000000"/>
                <w:kern w:val="24"/>
              </w:rPr>
              <w:t xml:space="preserve"> hvis disse er en risikofaktor for tilbakefall</w:t>
            </w:r>
          </w:p>
          <w:p w14:paraId="47FB91D5" w14:textId="77777777" w:rsidR="00CB4F9B" w:rsidRPr="00244015" w:rsidRDefault="00CB4F9B" w:rsidP="0065183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>Spesifiser om dette gjelder en eller begge poler og hva som er utfordringen før hver av dem</w:t>
            </w:r>
          </w:p>
          <w:p w14:paraId="191671EC" w14:textId="77777777" w:rsidR="00CB4F9B" w:rsidRPr="00244015" w:rsidRDefault="00CB4F9B" w:rsidP="0065183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>Prøv å formulere tiltak</w:t>
            </w:r>
          </w:p>
          <w:p w14:paraId="6E46B807" w14:textId="77777777" w:rsidR="00CB4F9B" w:rsidRPr="00DD0916" w:rsidRDefault="00CB4F9B" w:rsidP="006518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 xml:space="preserve">Les rådene i skjemaet «Søvnråd» og tenk gjennom dine søvnrutiner </w:t>
            </w:r>
          </w:p>
          <w:p w14:paraId="0D1D2089" w14:textId="5B935DD6" w:rsidR="00CB4F9B" w:rsidRPr="006C4A7E" w:rsidRDefault="00CB4F9B" w:rsidP="00651837">
            <w:pPr>
              <w:numPr>
                <w:ilvl w:val="0"/>
                <w:numId w:val="18"/>
              </w:numPr>
              <w:spacing w:after="12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Fortsett å fylle ut stemningsdagbok</w:t>
            </w:r>
          </w:p>
        </w:tc>
      </w:tr>
      <w:tr w:rsidR="00CB4F9B" w14:paraId="31B5E7C8" w14:textId="77777777" w:rsidTr="00CB4F9B">
        <w:tc>
          <w:tcPr>
            <w:tcW w:w="846" w:type="dxa"/>
          </w:tcPr>
          <w:p w14:paraId="13CFF5E3" w14:textId="6003CC4C" w:rsidR="00CB4F9B" w:rsidRDefault="00CB4F9B" w:rsidP="00651837"/>
        </w:tc>
        <w:tc>
          <w:tcPr>
            <w:tcW w:w="4111" w:type="dxa"/>
          </w:tcPr>
          <w:p w14:paraId="04A0D5BD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7.   Stress og angst (</w:t>
            </w:r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2)</w:t>
            </w:r>
          </w:p>
          <w:p w14:paraId="4933D9C8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696AF18" w14:textId="2CA9BDCE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3DC8204F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18C4274" w14:textId="77777777" w:rsidR="00CB4F9B" w:rsidRPr="00244015" w:rsidRDefault="00CB4F9B" w:rsidP="00651837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Skriv inn stresskilder / situasjoner som du tror kan være risikofaktorer for ustabilitet i </w:t>
            </w:r>
            <w:r w:rsidRPr="00244015">
              <w:rPr>
                <w:rFonts w:cstheme="minorHAnsi"/>
                <w:b/>
                <w:bCs/>
              </w:rPr>
              <w:t>forebyggelsesplanen</w:t>
            </w:r>
            <w:r w:rsidRPr="00244015">
              <w:rPr>
                <w:rFonts w:cstheme="minorHAnsi"/>
              </w:rPr>
              <w:t xml:space="preserve"> (jf. også tidslinjen utfylt til kursgang 4)</w:t>
            </w:r>
          </w:p>
          <w:p w14:paraId="4BE377AE" w14:textId="77777777" w:rsidR="00CB4F9B" w:rsidRPr="00244015" w:rsidRDefault="00CB4F9B" w:rsidP="00651837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Reflekter over om det er visse systematiske / vedvarende stresskilder i hverdagen som bidrar til misnøye og affektiv ustabilitet. </w:t>
            </w:r>
          </w:p>
          <w:p w14:paraId="4C12CCD8" w14:textId="77777777" w:rsidR="00CB4F9B" w:rsidRPr="00244015" w:rsidRDefault="00CB4F9B" w:rsidP="00651837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Tilsier dette at det er behov for grunnleggende endringer i hverdagen eller justering av livsvalg? Noter gjerne ned</w:t>
            </w:r>
          </w:p>
          <w:p w14:paraId="3CDE281E" w14:textId="057B9D80" w:rsidR="00CB4F9B" w:rsidRPr="00244015" w:rsidRDefault="00CB4F9B" w:rsidP="00651837">
            <w:pPr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rFonts w:cstheme="minorHAnsi"/>
              </w:rPr>
            </w:pPr>
            <w:bookmarkStart w:id="0" w:name="_Hlk168381247"/>
            <w:r w:rsidRPr="00244015">
              <w:rPr>
                <w:rFonts w:cstheme="minorHAnsi"/>
              </w:rPr>
              <w:t xml:space="preserve">Fortsett å fylle ut stemningsdagbok </w:t>
            </w:r>
            <w:bookmarkEnd w:id="0"/>
          </w:p>
        </w:tc>
      </w:tr>
      <w:tr w:rsidR="00CB4F9B" w14:paraId="46CA6CAF" w14:textId="77777777" w:rsidTr="00CB4F9B">
        <w:trPr>
          <w:trHeight w:val="312"/>
        </w:trPr>
        <w:tc>
          <w:tcPr>
            <w:tcW w:w="846" w:type="dxa"/>
          </w:tcPr>
          <w:p w14:paraId="2A89B82D" w14:textId="77777777" w:rsidR="00CB4F9B" w:rsidRPr="002E5AC6" w:rsidRDefault="00CB4F9B" w:rsidP="00651837">
            <w:pPr>
              <w:spacing w:after="120" w:line="240" w:lineRule="auto"/>
              <w:rPr>
                <w:highlight w:val="yellow"/>
              </w:rPr>
            </w:pPr>
          </w:p>
        </w:tc>
        <w:tc>
          <w:tcPr>
            <w:tcW w:w="4111" w:type="dxa"/>
          </w:tcPr>
          <w:p w14:paraId="7C71288E" w14:textId="293477B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F31783">
              <w:rPr>
                <w:rFonts w:cstheme="minorHAnsi"/>
                <w:highlight w:val="cyan"/>
              </w:rPr>
              <w:t>Pårørendekveld 1</w:t>
            </w:r>
          </w:p>
        </w:tc>
        <w:tc>
          <w:tcPr>
            <w:tcW w:w="1559" w:type="dxa"/>
          </w:tcPr>
          <w:p w14:paraId="341ABA5A" w14:textId="57A64F6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</w:tc>
        <w:tc>
          <w:tcPr>
            <w:tcW w:w="6663" w:type="dxa"/>
          </w:tcPr>
          <w:p w14:paraId="006BE8B1" w14:textId="485B2DB9" w:rsidR="00CB4F9B" w:rsidRPr="00CB4F9B" w:rsidRDefault="00CB4F9B" w:rsidP="00CB4F9B">
            <w:pPr>
              <w:ind w:left="360"/>
              <w:rPr>
                <w:rFonts w:cstheme="minorHAnsi"/>
              </w:rPr>
            </w:pPr>
            <w:r w:rsidRPr="00CB4F9B">
              <w:rPr>
                <w:rFonts w:cstheme="minorHAnsi"/>
              </w:rPr>
              <w:t>(Fyll inn informasjon om oppmøtested og tid)</w:t>
            </w:r>
          </w:p>
        </w:tc>
      </w:tr>
      <w:tr w:rsidR="00CB4F9B" w14:paraId="676F85D9" w14:textId="77777777" w:rsidTr="00CB4F9B">
        <w:tc>
          <w:tcPr>
            <w:tcW w:w="846" w:type="dxa"/>
          </w:tcPr>
          <w:p w14:paraId="5EB8555F" w14:textId="0CC16F08" w:rsidR="00CB4F9B" w:rsidRDefault="00CB4F9B" w:rsidP="00651837"/>
        </w:tc>
        <w:tc>
          <w:tcPr>
            <w:tcW w:w="4111" w:type="dxa"/>
          </w:tcPr>
          <w:p w14:paraId="5CE0BECE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  <w:r w:rsidRPr="00244015">
              <w:rPr>
                <w:rFonts w:eastAsia="Times New Roman" w:cstheme="minorHAnsi"/>
              </w:rPr>
              <w:t xml:space="preserve">8.  Rusmidler og stressmestring </w:t>
            </w: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3)</w:t>
            </w:r>
          </w:p>
          <w:p w14:paraId="2521A334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F9AFF01" w14:textId="0FFAAAA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7835C33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18E3C7E" w14:textId="77777777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 inn i </w:t>
            </w:r>
            <w:r w:rsidRPr="00DD0916">
              <w:rPr>
                <w:rFonts w:asciiTheme="minorHAnsi" w:hAnsiTheme="minorHAnsi" w:cstheme="minorHAnsi"/>
                <w:b/>
              </w:rPr>
              <w:t>forebyggelsesplanen</w:t>
            </w:r>
            <w:r w:rsidRPr="00244015">
              <w:rPr>
                <w:rFonts w:asciiTheme="minorHAnsi" w:hAnsiTheme="minorHAnsi" w:cstheme="minorHAnsi"/>
              </w:rPr>
              <w:t xml:space="preserve"> hvis du mener bruk av visse rusmidler kan være en risikofaktor for tilbakefall i vedlikeholdsfasen. Noter ev. tanker om tiltak</w:t>
            </w:r>
          </w:p>
          <w:p w14:paraId="45853324" w14:textId="77777777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 ut </w:t>
            </w:r>
            <w:r w:rsidRPr="00244015">
              <w:rPr>
                <w:rFonts w:asciiTheme="minorHAnsi" w:hAnsiTheme="minorHAnsi" w:cstheme="minorHAnsi"/>
                <w:i/>
                <w:iCs/>
              </w:rPr>
              <w:t>Spørreskjema om etterlevelse av medisinering ved bipolar lidelse</w:t>
            </w:r>
            <w:r w:rsidRPr="00244015">
              <w:rPr>
                <w:rFonts w:asciiTheme="minorHAnsi" w:hAnsiTheme="minorHAnsi" w:cstheme="minorHAnsi"/>
              </w:rPr>
              <w:t xml:space="preserve"> (SEMB) for hvert medikament du tar </w:t>
            </w:r>
            <w:r w:rsidRPr="00244015">
              <w:rPr>
                <w:rFonts w:asciiTheme="minorHAnsi" w:hAnsiTheme="minorHAnsi" w:cstheme="minorHAnsi"/>
                <w:u w:val="single"/>
              </w:rPr>
              <w:t>daglig</w:t>
            </w:r>
            <w:r w:rsidRPr="00244015">
              <w:rPr>
                <w:rFonts w:asciiTheme="minorHAnsi" w:hAnsiTheme="minorHAnsi" w:cstheme="minorHAnsi"/>
              </w:rPr>
              <w:t xml:space="preserve"> for behandling av bipolar lidelse</w:t>
            </w:r>
          </w:p>
          <w:p w14:paraId="08B373D6" w14:textId="67E1AAEF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fylle ut stemningsdagbok</w:t>
            </w:r>
          </w:p>
        </w:tc>
      </w:tr>
      <w:tr w:rsidR="00CB4F9B" w14:paraId="711FD679" w14:textId="77777777" w:rsidTr="00CB4F9B">
        <w:tc>
          <w:tcPr>
            <w:tcW w:w="846" w:type="dxa"/>
          </w:tcPr>
          <w:p w14:paraId="3C6EBD02" w14:textId="73CD3D33" w:rsidR="00CB4F9B" w:rsidRDefault="00CB4F9B" w:rsidP="00651837"/>
        </w:tc>
        <w:tc>
          <w:tcPr>
            <w:tcW w:w="4111" w:type="dxa"/>
          </w:tcPr>
          <w:p w14:paraId="17B2B54B" w14:textId="3504C83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9.  Medikamenter</w:t>
            </w:r>
            <w:r w:rsidRPr="00244015">
              <w:rPr>
                <w:rFonts w:cstheme="minorHAnsi"/>
              </w:rPr>
              <w:t xml:space="preserve"> (</w:t>
            </w:r>
            <w:r w:rsidRPr="00244015">
              <w:rPr>
                <w:rFonts w:cstheme="minorHAnsi"/>
                <w:color w:val="00B050"/>
              </w:rPr>
              <w:t xml:space="preserve">forebygging i vedlikeholdsfasen, </w:t>
            </w:r>
            <w:r w:rsidRPr="00244015">
              <w:rPr>
                <w:rFonts w:cstheme="minorHAnsi"/>
              </w:rPr>
              <w:t>del 4)</w:t>
            </w:r>
          </w:p>
        </w:tc>
        <w:tc>
          <w:tcPr>
            <w:tcW w:w="1559" w:type="dxa"/>
          </w:tcPr>
          <w:p w14:paraId="1AB81776" w14:textId="21FFA0AF" w:rsidR="00CB4F9B" w:rsidRPr="00244015" w:rsidRDefault="00CB4F9B" w:rsidP="00651837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244015">
              <w:rPr>
                <w:rFonts w:cstheme="minorHAnsi"/>
              </w:rPr>
              <w:t xml:space="preserve">Psykiater </w:t>
            </w:r>
          </w:p>
        </w:tc>
        <w:tc>
          <w:tcPr>
            <w:tcW w:w="6663" w:type="dxa"/>
          </w:tcPr>
          <w:p w14:paraId="2368CE21" w14:textId="10D55B7D" w:rsidR="00CB4F9B" w:rsidRPr="00244015" w:rsidRDefault="00CB4F9B" w:rsidP="00651837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Noter hvilke medisiner du bruker i stemningsdagboken</w:t>
            </w:r>
          </w:p>
          <w:p w14:paraId="4E0CEF16" w14:textId="77777777" w:rsidR="00CB4F9B" w:rsidRDefault="00CB4F9B" w:rsidP="00651837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Vurder om medisiner skal skrives inn som motsyklisk tiltak under punktet «Forebygging i varselfasen» i f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orebyggelsesplanen</w:t>
            </w:r>
          </w:p>
          <w:p w14:paraId="06B88DAD" w14:textId="07727C08" w:rsidR="00CB4F9B" w:rsidRPr="00244015" w:rsidRDefault="00CB4F9B" w:rsidP="00651837">
            <w:pPr>
              <w:pStyle w:val="Listeavsnitt"/>
              <w:numPr>
                <w:ilvl w:val="0"/>
                <w:numId w:val="39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fylle ut stemningsdagbok</w:t>
            </w:r>
            <w:r w:rsidRPr="00244015">
              <w:rPr>
                <w:rFonts w:cstheme="minorHAnsi"/>
              </w:rPr>
              <w:t xml:space="preserve"> </w:t>
            </w:r>
          </w:p>
        </w:tc>
      </w:tr>
      <w:tr w:rsidR="00CB4F9B" w14:paraId="60153990" w14:textId="77777777" w:rsidTr="00CB4F9B">
        <w:tc>
          <w:tcPr>
            <w:tcW w:w="846" w:type="dxa"/>
          </w:tcPr>
          <w:p w14:paraId="62DF3B80" w14:textId="23B1CFAE" w:rsidR="00CB4F9B" w:rsidRDefault="00CB4F9B" w:rsidP="00651837"/>
        </w:tc>
        <w:tc>
          <w:tcPr>
            <w:tcW w:w="4111" w:type="dxa"/>
          </w:tcPr>
          <w:p w14:paraId="505583D2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  <w:r w:rsidRPr="00244015">
              <w:rPr>
                <w:rFonts w:eastAsia="Times New Roman" w:cstheme="minorHAnsi"/>
              </w:rPr>
              <w:t xml:space="preserve">10.  Varselsignaler og tiltak </w:t>
            </w: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C45911" w:themeColor="accent2" w:themeShade="BF"/>
              </w:rPr>
              <w:t>forebygging i varselfasen</w:t>
            </w:r>
            <w:r w:rsidRPr="00244015">
              <w:rPr>
                <w:rFonts w:cstheme="minorHAnsi"/>
              </w:rPr>
              <w:t>)</w:t>
            </w:r>
          </w:p>
          <w:p w14:paraId="7BAEE6BA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6105BE7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6F5AF4" w14:textId="5B07738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7B0123AB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75C26003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Tenke gjennom om det er flere atferdsendringer som kan fungere som varseltegn for hypomani og depresjon</w:t>
            </w:r>
          </w:p>
          <w:p w14:paraId="3CEA4DE6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Spørre ev. partner eller andre nære om det er spesielle atferdsendringer de har lagt merke til i forkant av affektive episoder</w:t>
            </w:r>
          </w:p>
          <w:p w14:paraId="03BB3F4F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 xml:space="preserve">Formulere minst ett forslag til varseltegn for hver polaritet i </w:t>
            </w:r>
            <w:r w:rsidRPr="00244015">
              <w:rPr>
                <w:rFonts w:eastAsia="+mn-ea" w:cstheme="minorHAnsi"/>
                <w:b/>
                <w:bCs/>
                <w:color w:val="000000"/>
                <w:kern w:val="24"/>
              </w:rPr>
              <w:t xml:space="preserve">forebyggelsesplanen </w:t>
            </w:r>
          </w:p>
          <w:p w14:paraId="43744F5B" w14:textId="66E5731B" w:rsidR="00CB4F9B" w:rsidRPr="00244015" w:rsidRDefault="00CB4F9B" w:rsidP="00651837">
            <w:pPr>
              <w:numPr>
                <w:ilvl w:val="0"/>
                <w:numId w:val="22"/>
              </w:numPr>
              <w:spacing w:after="120" w:line="240" w:lineRule="auto"/>
              <w:ind w:left="357" w:hanging="357"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Tenke videre på de andre spørsmålene fra summegruppen</w:t>
            </w:r>
          </w:p>
        </w:tc>
      </w:tr>
      <w:tr w:rsidR="00CB4F9B" w14:paraId="74C269B4" w14:textId="77777777" w:rsidTr="00CB4F9B">
        <w:tc>
          <w:tcPr>
            <w:tcW w:w="846" w:type="dxa"/>
          </w:tcPr>
          <w:p w14:paraId="294E2B8C" w14:textId="77790D51" w:rsidR="00CB4F9B" w:rsidRDefault="00CB4F9B" w:rsidP="00651837"/>
        </w:tc>
        <w:tc>
          <w:tcPr>
            <w:tcW w:w="4111" w:type="dxa"/>
          </w:tcPr>
          <w:p w14:paraId="4F8C0F81" w14:textId="7FD66CC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11. Forberedelser til affektive episoder og tilfriskning (</w:t>
            </w:r>
            <w:r w:rsidRPr="00244015">
              <w:rPr>
                <w:rFonts w:cstheme="minorHAnsi"/>
                <w:color w:val="FF0000"/>
              </w:rPr>
              <w:t>sykdoms</w:t>
            </w:r>
            <w:r w:rsidRPr="00244015">
              <w:rPr>
                <w:rFonts w:cstheme="minorHAnsi"/>
              </w:rPr>
              <w:t xml:space="preserve">- og </w:t>
            </w:r>
            <w:r w:rsidRPr="00244015">
              <w:rPr>
                <w:rFonts w:cstheme="minorHAnsi"/>
                <w:color w:val="7030A0"/>
              </w:rPr>
              <w:t>tilfriskningsfasen</w:t>
            </w:r>
            <w:r w:rsidRPr="00244015">
              <w:rPr>
                <w:rFonts w:cstheme="minorHAnsi"/>
              </w:rPr>
              <w:t>)</w:t>
            </w:r>
          </w:p>
        </w:tc>
        <w:tc>
          <w:tcPr>
            <w:tcW w:w="1559" w:type="dxa"/>
          </w:tcPr>
          <w:p w14:paraId="30094540" w14:textId="09B6582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EB27A1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8AB8D0A" w14:textId="08E1FAFF" w:rsidR="00CB4F9B" w:rsidRPr="00AD44AF" w:rsidRDefault="00CB4F9B" w:rsidP="00AD44AF">
            <w:pPr>
              <w:pStyle w:val="Listeavsnitt"/>
              <w:numPr>
                <w:ilvl w:val="0"/>
                <w:numId w:val="51"/>
              </w:numPr>
              <w:rPr>
                <w:rFonts w:cstheme="minorHAnsi"/>
                <w:b/>
                <w:bCs/>
              </w:rPr>
            </w:pPr>
            <w:r w:rsidRPr="00AD44AF">
              <w:rPr>
                <w:rFonts w:cstheme="minorHAnsi"/>
                <w:b/>
                <w:bCs/>
              </w:rPr>
              <w:t xml:space="preserve">Kriseplanen: </w:t>
            </w:r>
          </w:p>
          <w:p w14:paraId="784E9D09" w14:textId="77777777" w:rsidR="00CB4F9B" w:rsidRPr="00AD44AF" w:rsidRDefault="00CB4F9B" w:rsidP="00AD44AF">
            <w:pPr>
              <w:pStyle w:val="Listeavsnitt"/>
              <w:numPr>
                <w:ilvl w:val="0"/>
                <w:numId w:val="50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Noter inn ideene dine fra summegruppene om hva du selv kan gjøre for å bedre situasjonen ved affektive episoder</w:t>
            </w:r>
          </w:p>
          <w:p w14:paraId="7AEB4B64" w14:textId="77777777" w:rsidR="00CB4F9B" w:rsidRPr="00AD44AF" w:rsidRDefault="00CB4F9B" w:rsidP="00AD44AF">
            <w:pPr>
              <w:pStyle w:val="Listeavsnitt"/>
              <w:numPr>
                <w:ilvl w:val="0"/>
                <w:numId w:val="50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Hvis aktuelt: noter inn tanker om faresignaler og hva du selv kan gjøre ved selvmordstanker </w:t>
            </w:r>
          </w:p>
          <w:p w14:paraId="5001EBDD" w14:textId="713AB889" w:rsidR="00CB4F9B" w:rsidRPr="00AD44AF" w:rsidRDefault="00CB4F9B" w:rsidP="00326A17">
            <w:pPr>
              <w:pStyle w:val="Listeavsnitt"/>
              <w:numPr>
                <w:ilvl w:val="0"/>
                <w:numId w:val="50"/>
              </w:numPr>
              <w:spacing w:after="120"/>
              <w:ind w:left="357" w:hanging="357"/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Snakk med din behandler og eventuelt dine nærmeste pårørende, eller andre om hvilken hjelp du trenger fra dem ved affektive episoder og ev. selvmordsfare  </w:t>
            </w:r>
          </w:p>
        </w:tc>
      </w:tr>
      <w:tr w:rsidR="00326A17" w14:paraId="34D3E0A6" w14:textId="77777777" w:rsidTr="00CB4F9B">
        <w:tc>
          <w:tcPr>
            <w:tcW w:w="846" w:type="dxa"/>
          </w:tcPr>
          <w:p w14:paraId="58C8EFC9" w14:textId="77777777" w:rsidR="00326A17" w:rsidRDefault="00326A17" w:rsidP="00326A17"/>
        </w:tc>
        <w:tc>
          <w:tcPr>
            <w:tcW w:w="4111" w:type="dxa"/>
          </w:tcPr>
          <w:p w14:paraId="2FA3D560" w14:textId="39DEEFA7" w:rsidR="00326A17" w:rsidRPr="00244015" w:rsidRDefault="00326A17" w:rsidP="00326A17">
            <w:pPr>
              <w:spacing w:after="0" w:line="240" w:lineRule="auto"/>
              <w:rPr>
                <w:rFonts w:eastAsia="Times New Roman" w:cstheme="minorHAnsi"/>
              </w:rPr>
            </w:pPr>
            <w:r w:rsidRPr="00F31783">
              <w:rPr>
                <w:rFonts w:eastAsia="Times New Roman" w:cstheme="minorHAnsi"/>
                <w:highlight w:val="cyan"/>
              </w:rPr>
              <w:t>Pårørendekveld 2</w:t>
            </w:r>
          </w:p>
        </w:tc>
        <w:tc>
          <w:tcPr>
            <w:tcW w:w="1559" w:type="dxa"/>
          </w:tcPr>
          <w:p w14:paraId="3B3D982C" w14:textId="389CB3A8" w:rsidR="00326A17" w:rsidRPr="00244015" w:rsidRDefault="00326A17" w:rsidP="00326A1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Gruppeledere og erfarings-formidler </w:t>
            </w:r>
          </w:p>
        </w:tc>
        <w:tc>
          <w:tcPr>
            <w:tcW w:w="6663" w:type="dxa"/>
          </w:tcPr>
          <w:p w14:paraId="450390B9" w14:textId="6EA513A3" w:rsidR="00326A17" w:rsidRPr="00AD44AF" w:rsidRDefault="00326A17" w:rsidP="00326A17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CB4F9B">
              <w:rPr>
                <w:rFonts w:cstheme="minorHAnsi"/>
              </w:rPr>
              <w:t>(Fyll inn informasjon om oppmøtested og tid)</w:t>
            </w:r>
          </w:p>
        </w:tc>
      </w:tr>
      <w:tr w:rsidR="00CB4F9B" w14:paraId="63231310" w14:textId="77777777" w:rsidTr="00CB4F9B">
        <w:tc>
          <w:tcPr>
            <w:tcW w:w="846" w:type="dxa"/>
          </w:tcPr>
          <w:p w14:paraId="615E1839" w14:textId="7A00C4B9" w:rsidR="00CB4F9B" w:rsidRDefault="00CB4F9B" w:rsidP="00651837"/>
        </w:tc>
        <w:tc>
          <w:tcPr>
            <w:tcW w:w="4111" w:type="dxa"/>
          </w:tcPr>
          <w:p w14:paraId="4BDC4F5C" w14:textId="6018B86E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12. Familie og åpenhet</w:t>
            </w:r>
          </w:p>
        </w:tc>
        <w:tc>
          <w:tcPr>
            <w:tcW w:w="1559" w:type="dxa"/>
          </w:tcPr>
          <w:p w14:paraId="735D6140" w14:textId="7D77FBB5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068C743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280426D4" w14:textId="0135953F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Tenk på en person du vurderer å fortelle om din bipolare lidelse til. Fyll ut skjemaet «Åpenhet - fordeler og ulemper»</w:t>
            </w:r>
          </w:p>
          <w:p w14:paraId="42525AB9" w14:textId="6B8DE460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Fortsett å fylle ut og </w:t>
            </w:r>
            <w:r w:rsidRPr="00AD44AF">
              <w:rPr>
                <w:rFonts w:cstheme="minorHAnsi"/>
                <w:u w:val="single"/>
              </w:rPr>
              <w:t>ta med utfylt stemningsdagbok neste gang</w:t>
            </w:r>
          </w:p>
          <w:p w14:paraId="6C6F3E86" w14:textId="07438FE0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Fyll ut Brief-IPQ på nytt </w:t>
            </w:r>
          </w:p>
          <w:p w14:paraId="02BE9A49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Sammenlign med utfyllingen på starten av kurset</w:t>
            </w:r>
          </w:p>
          <w:p w14:paraId="6531A2E2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Har noe endret seg? </w:t>
            </w:r>
          </w:p>
          <w:p w14:paraId="3C429311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Reflekter over hva som er annerledes nå, og eventuelt hvorfor</w:t>
            </w:r>
          </w:p>
          <w:p w14:paraId="6110D149" w14:textId="5EC65B9A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Tenk igjennom hvordan dere har opplevd kurset</w:t>
            </w:r>
          </w:p>
          <w:p w14:paraId="2EB14EA6" w14:textId="1DF93089" w:rsidR="00CB4F9B" w:rsidRPr="00244015" w:rsidRDefault="00CB4F9B" w:rsidP="00651837">
            <w:pPr>
              <w:spacing w:after="120" w:line="240" w:lineRule="auto"/>
              <w:rPr>
                <w:rFonts w:cstheme="minorHAnsi"/>
              </w:rPr>
            </w:pPr>
            <w:r w:rsidRPr="00244015">
              <w:rPr>
                <w:rFonts w:cstheme="minorHAnsi"/>
                <w:b/>
                <w:bCs/>
              </w:rPr>
              <w:t>Er en eller to villige til å dele den foreløpig utfylte forebyggelsesplanen i plenum neste gang?</w:t>
            </w:r>
          </w:p>
        </w:tc>
      </w:tr>
      <w:tr w:rsidR="00CB4F9B" w14:paraId="76BFF1E1" w14:textId="77777777" w:rsidTr="00CB4F9B">
        <w:tc>
          <w:tcPr>
            <w:tcW w:w="846" w:type="dxa"/>
          </w:tcPr>
          <w:p w14:paraId="539F4812" w14:textId="0A87E76B" w:rsidR="00CB4F9B" w:rsidRDefault="00CB4F9B" w:rsidP="00651837"/>
        </w:tc>
        <w:tc>
          <w:tcPr>
            <w:tcW w:w="4111" w:type="dxa"/>
          </w:tcPr>
          <w:p w14:paraId="11F7DAD9" w14:textId="2F684A93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13. Selvhjelp, oppsummering og evaluering</w:t>
            </w:r>
          </w:p>
        </w:tc>
        <w:tc>
          <w:tcPr>
            <w:tcW w:w="1559" w:type="dxa"/>
          </w:tcPr>
          <w:p w14:paraId="3598AC3B" w14:textId="4A353AED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Gruppeledere og erfarings-formidler </w:t>
            </w:r>
          </w:p>
        </w:tc>
        <w:tc>
          <w:tcPr>
            <w:tcW w:w="6663" w:type="dxa"/>
          </w:tcPr>
          <w:p w14:paraId="1BB8F6B8" w14:textId="77777777" w:rsidR="00CB4F9B" w:rsidRDefault="00CB4F9B" w:rsidP="00651837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Lese om selvhjelp på </w:t>
            </w:r>
            <w:hyperlink r:id="rId8" w:history="1">
              <w:r w:rsidRPr="00244015">
                <w:rPr>
                  <w:rStyle w:val="Hyperkobling"/>
                  <w:rFonts w:asciiTheme="minorHAnsi" w:hAnsiTheme="minorHAnsi" w:cstheme="minorHAnsi"/>
                </w:rPr>
                <w:t>Starteen selvhjelpsgruppe - Selvhjelp Norge</w:t>
              </w:r>
            </w:hyperlink>
            <w:r w:rsidRPr="00244015" w:rsidDel="00A04D2C">
              <w:rPr>
                <w:rFonts w:cstheme="minorHAnsi"/>
              </w:rPr>
              <w:t xml:space="preserve"> </w:t>
            </w:r>
          </w:p>
          <w:p w14:paraId="4A67449C" w14:textId="12189097" w:rsidR="00CB4F9B" w:rsidRPr="00064BA1" w:rsidRDefault="00CB4F9B" w:rsidP="00651837">
            <w:pPr>
              <w:rPr>
                <w:rFonts w:cstheme="minorHAnsi"/>
              </w:rPr>
            </w:pPr>
          </w:p>
        </w:tc>
      </w:tr>
      <w:tr w:rsidR="00CB4F9B" w14:paraId="5D840B46" w14:textId="77777777" w:rsidTr="00CB4F9B">
        <w:tc>
          <w:tcPr>
            <w:tcW w:w="846" w:type="dxa"/>
          </w:tcPr>
          <w:p w14:paraId="3CAF4371" w14:textId="1DB2CC26" w:rsidR="00CB4F9B" w:rsidRDefault="00CB4F9B" w:rsidP="00651837"/>
        </w:tc>
        <w:tc>
          <w:tcPr>
            <w:tcW w:w="4111" w:type="dxa"/>
          </w:tcPr>
          <w:p w14:paraId="6EF4C3C6" w14:textId="4F01B17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14. Oppstart av selvhjelpsgruppe</w:t>
            </w:r>
          </w:p>
        </w:tc>
        <w:tc>
          <w:tcPr>
            <w:tcW w:w="1559" w:type="dxa"/>
          </w:tcPr>
          <w:p w14:paraId="68A93527" w14:textId="7E75242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Erfarings-formidler </w:t>
            </w:r>
          </w:p>
        </w:tc>
        <w:tc>
          <w:tcPr>
            <w:tcW w:w="6663" w:type="dxa"/>
          </w:tcPr>
          <w:p w14:paraId="3E69022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BAEB4E1" w14:textId="77777777" w:rsidR="00A04D2C" w:rsidRDefault="00A04D2C" w:rsidP="00F00FFC">
      <w:pPr>
        <w:spacing w:after="0" w:line="240" w:lineRule="auto"/>
        <w:outlineLvl w:val="0"/>
        <w:rPr>
          <w:b/>
        </w:rPr>
      </w:pPr>
    </w:p>
    <w:p w14:paraId="2DB1615C" w14:textId="34888161" w:rsidR="00F00FFC" w:rsidRDefault="00F00FFC" w:rsidP="00DD0916">
      <w:pPr>
        <w:spacing w:after="240" w:line="240" w:lineRule="auto"/>
        <w:outlineLvl w:val="0"/>
        <w:rPr>
          <w:b/>
        </w:rPr>
      </w:pPr>
      <w:r w:rsidRPr="0081778A">
        <w:rPr>
          <w:b/>
        </w:rPr>
        <w:t>Gruppeledere:</w:t>
      </w:r>
      <w:r w:rsidR="001B6C5E">
        <w:rPr>
          <w:b/>
        </w:rPr>
        <w:t xml:space="preserve"> </w:t>
      </w:r>
    </w:p>
    <w:p w14:paraId="19F271DF" w14:textId="73D840F9" w:rsidR="00F00FFC" w:rsidRPr="0081778A" w:rsidRDefault="00F00FFC" w:rsidP="00DD0916">
      <w:pPr>
        <w:spacing w:after="240" w:line="240" w:lineRule="auto"/>
        <w:outlineLvl w:val="0"/>
        <w:rPr>
          <w:b/>
        </w:rPr>
      </w:pPr>
      <w:r>
        <w:rPr>
          <w:b/>
        </w:rPr>
        <w:t>Kontaktinformasjon:</w:t>
      </w:r>
      <w:r w:rsidR="000C624B">
        <w:rPr>
          <w:b/>
        </w:rPr>
        <w:t xml:space="preserve"> </w:t>
      </w:r>
    </w:p>
    <w:p w14:paraId="7FEE02A3" w14:textId="78BDCD7A" w:rsidR="00BA0552" w:rsidRPr="00BA0552" w:rsidRDefault="00BA0552" w:rsidP="00DD0916">
      <w:pPr>
        <w:spacing w:after="240"/>
        <w:rPr>
          <w:b/>
        </w:rPr>
      </w:pPr>
      <w:r w:rsidRPr="00BA0552">
        <w:rPr>
          <w:b/>
        </w:rPr>
        <w:t>Egenandel pr kursgang</w:t>
      </w:r>
      <w:r w:rsidR="00DD0916">
        <w:rPr>
          <w:b/>
        </w:rPr>
        <w:t>: (sett inn beløp)</w:t>
      </w:r>
      <w:r w:rsidR="00CB4F9B">
        <w:rPr>
          <w:b/>
        </w:rPr>
        <w:t xml:space="preserve">, </w:t>
      </w:r>
      <w:r w:rsidR="001B6C5E">
        <w:rPr>
          <w:b/>
        </w:rPr>
        <w:t>frem til frikort</w:t>
      </w:r>
      <w:r w:rsidR="00CB4F9B">
        <w:rPr>
          <w:b/>
        </w:rPr>
        <w:t>grensen</w:t>
      </w:r>
      <w:r w:rsidR="001B6C5E">
        <w:rPr>
          <w:b/>
        </w:rPr>
        <w:t xml:space="preserve"> </w:t>
      </w:r>
      <w:r w:rsidR="00CB4F9B">
        <w:rPr>
          <w:b/>
        </w:rPr>
        <w:t>er oppnådd</w:t>
      </w:r>
    </w:p>
    <w:sectPr w:rsidR="00BA0552" w:rsidRPr="00BA0552" w:rsidSect="00056E4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AA44A" w14:textId="77777777" w:rsidR="004C457D" w:rsidRDefault="004C457D">
      <w:pPr>
        <w:spacing w:after="0" w:line="240" w:lineRule="auto"/>
      </w:pPr>
      <w:r>
        <w:separator/>
      </w:r>
    </w:p>
  </w:endnote>
  <w:endnote w:type="continuationSeparator" w:id="0">
    <w:p w14:paraId="72B3B4BB" w14:textId="77777777" w:rsidR="004C457D" w:rsidRDefault="004C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81532"/>
      <w:docPartObj>
        <w:docPartGallery w:val="Page Numbers (Bottom of Page)"/>
        <w:docPartUnique/>
      </w:docPartObj>
    </w:sdtPr>
    <w:sdtContent>
      <w:p w14:paraId="6990B322" w14:textId="6CB97F2C" w:rsidR="0014469F" w:rsidRDefault="008A66E7">
        <w:pPr>
          <w:pStyle w:val="Bunntekst"/>
          <w:jc w:val="right"/>
        </w:pPr>
        <w:r>
          <w:fldChar w:fldCharType="begin"/>
        </w:r>
        <w:r>
          <w:instrText xml:space="preserve"> TIME \@ "dd.MM.yyyy" </w:instrText>
        </w:r>
        <w:r>
          <w:fldChar w:fldCharType="separate"/>
        </w:r>
        <w:r w:rsidR="00E44BF4">
          <w:rPr>
            <w:noProof/>
          </w:rPr>
          <w:t>24.03.2025</w:t>
        </w:r>
        <w:r>
          <w:rPr>
            <w:noProof/>
          </w:rPr>
          <w:fldChar w:fldCharType="end"/>
        </w:r>
      </w:p>
    </w:sdtContent>
  </w:sdt>
  <w:p w14:paraId="6F350B9F" w14:textId="77777777" w:rsidR="0014469F" w:rsidRDefault="001446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4371" w14:textId="77777777" w:rsidR="004C457D" w:rsidRDefault="004C457D">
      <w:pPr>
        <w:spacing w:after="0" w:line="240" w:lineRule="auto"/>
      </w:pPr>
      <w:r>
        <w:separator/>
      </w:r>
    </w:p>
  </w:footnote>
  <w:footnote w:type="continuationSeparator" w:id="0">
    <w:p w14:paraId="08290CA3" w14:textId="77777777" w:rsidR="004C457D" w:rsidRDefault="004C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26F"/>
    <w:multiLevelType w:val="hybridMultilevel"/>
    <w:tmpl w:val="34A655EC"/>
    <w:lvl w:ilvl="0" w:tplc="A0DE0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07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27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E3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B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88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20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C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4EF"/>
    <w:multiLevelType w:val="hybridMultilevel"/>
    <w:tmpl w:val="B4886F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C372C"/>
    <w:multiLevelType w:val="hybridMultilevel"/>
    <w:tmpl w:val="99166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17F"/>
    <w:multiLevelType w:val="hybridMultilevel"/>
    <w:tmpl w:val="7FE28D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03D7"/>
    <w:multiLevelType w:val="hybridMultilevel"/>
    <w:tmpl w:val="98B26B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36D8"/>
    <w:multiLevelType w:val="hybridMultilevel"/>
    <w:tmpl w:val="940402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E0200"/>
    <w:multiLevelType w:val="hybridMultilevel"/>
    <w:tmpl w:val="C89804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2375B"/>
    <w:multiLevelType w:val="hybridMultilevel"/>
    <w:tmpl w:val="A7FE6F52"/>
    <w:lvl w:ilvl="0" w:tplc="F98A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25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3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7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85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88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A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66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10530"/>
    <w:multiLevelType w:val="hybridMultilevel"/>
    <w:tmpl w:val="BADE8C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26E1C"/>
    <w:multiLevelType w:val="hybridMultilevel"/>
    <w:tmpl w:val="E09E90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237E"/>
    <w:multiLevelType w:val="hybridMultilevel"/>
    <w:tmpl w:val="9B0CB940"/>
    <w:lvl w:ilvl="0" w:tplc="4204E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850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AF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44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0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29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69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46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2E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89C"/>
    <w:multiLevelType w:val="hybridMultilevel"/>
    <w:tmpl w:val="8008598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50B34"/>
    <w:multiLevelType w:val="hybridMultilevel"/>
    <w:tmpl w:val="14704CE0"/>
    <w:lvl w:ilvl="0" w:tplc="C0806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AA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E1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E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86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0D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25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8E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D22BE"/>
    <w:multiLevelType w:val="hybridMultilevel"/>
    <w:tmpl w:val="391C5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42F3"/>
    <w:multiLevelType w:val="hybridMultilevel"/>
    <w:tmpl w:val="324AB5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13585"/>
    <w:multiLevelType w:val="hybridMultilevel"/>
    <w:tmpl w:val="980EE1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30CE4"/>
    <w:multiLevelType w:val="hybridMultilevel"/>
    <w:tmpl w:val="5E22D50C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0F58EB"/>
    <w:multiLevelType w:val="hybridMultilevel"/>
    <w:tmpl w:val="980EE1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C78E3"/>
    <w:multiLevelType w:val="hybridMultilevel"/>
    <w:tmpl w:val="F5AA205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7307E2"/>
    <w:multiLevelType w:val="hybridMultilevel"/>
    <w:tmpl w:val="4D0AD0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67147"/>
    <w:multiLevelType w:val="hybridMultilevel"/>
    <w:tmpl w:val="478675F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D008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BAB2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48DA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B3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AE42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CA9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627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823C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0543ED6"/>
    <w:multiLevelType w:val="hybridMultilevel"/>
    <w:tmpl w:val="9656F7DE"/>
    <w:lvl w:ilvl="0" w:tplc="80FC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E0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22C0A"/>
    <w:multiLevelType w:val="hybridMultilevel"/>
    <w:tmpl w:val="4FA84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10094"/>
    <w:multiLevelType w:val="hybridMultilevel"/>
    <w:tmpl w:val="8A4E6E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80313"/>
    <w:multiLevelType w:val="hybridMultilevel"/>
    <w:tmpl w:val="2DC8D680"/>
    <w:lvl w:ilvl="0" w:tplc="AE96331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6A851AC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682739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9C5CE62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304C5F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148A6F8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EFBED44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4F028C0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956A01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5" w15:restartNumberingAfterBreak="0">
    <w:nsid w:val="3B3B1902"/>
    <w:multiLevelType w:val="hybridMultilevel"/>
    <w:tmpl w:val="2FA2C77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D72721"/>
    <w:multiLevelType w:val="hybridMultilevel"/>
    <w:tmpl w:val="BDFAB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173C3"/>
    <w:multiLevelType w:val="hybridMultilevel"/>
    <w:tmpl w:val="B1825CA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2D0E5E"/>
    <w:multiLevelType w:val="hybridMultilevel"/>
    <w:tmpl w:val="9DCC295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86400"/>
    <w:multiLevelType w:val="hybridMultilevel"/>
    <w:tmpl w:val="2BF81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62F07"/>
    <w:multiLevelType w:val="hybridMultilevel"/>
    <w:tmpl w:val="899E0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B4734"/>
    <w:multiLevelType w:val="hybridMultilevel"/>
    <w:tmpl w:val="A05EE834"/>
    <w:lvl w:ilvl="0" w:tplc="B760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EB0A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E4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E6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A6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6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AC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A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7095C"/>
    <w:multiLevelType w:val="hybridMultilevel"/>
    <w:tmpl w:val="607AB836"/>
    <w:lvl w:ilvl="0" w:tplc="A5C28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ED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CF1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E2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CD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AD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68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D663B"/>
    <w:multiLevelType w:val="hybridMultilevel"/>
    <w:tmpl w:val="5A700DF2"/>
    <w:lvl w:ilvl="0" w:tplc="6FEA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4B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F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03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D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AF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E0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2D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B0B29"/>
    <w:multiLevelType w:val="hybridMultilevel"/>
    <w:tmpl w:val="D8E43D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B044D"/>
    <w:multiLevelType w:val="hybridMultilevel"/>
    <w:tmpl w:val="808CDFA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DE02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60D77A4"/>
    <w:multiLevelType w:val="hybridMultilevel"/>
    <w:tmpl w:val="BB38F1B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B6B5999"/>
    <w:multiLevelType w:val="hybridMultilevel"/>
    <w:tmpl w:val="4C7A5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1C6B71"/>
    <w:multiLevelType w:val="hybridMultilevel"/>
    <w:tmpl w:val="20D60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D11345"/>
    <w:multiLevelType w:val="hybridMultilevel"/>
    <w:tmpl w:val="F2CE55CA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1EC76A8"/>
    <w:multiLevelType w:val="hybridMultilevel"/>
    <w:tmpl w:val="8E34035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C07B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A27A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90E3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52B7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09888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D4A7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220D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98CC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20C38C0"/>
    <w:multiLevelType w:val="hybridMultilevel"/>
    <w:tmpl w:val="BE429EA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A10599"/>
    <w:multiLevelType w:val="hybridMultilevel"/>
    <w:tmpl w:val="BA5616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C36A7D"/>
    <w:multiLevelType w:val="hybridMultilevel"/>
    <w:tmpl w:val="FB72123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1E1278"/>
    <w:multiLevelType w:val="hybridMultilevel"/>
    <w:tmpl w:val="4CCA6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11DE5"/>
    <w:multiLevelType w:val="hybridMultilevel"/>
    <w:tmpl w:val="0BD07A90"/>
    <w:lvl w:ilvl="0" w:tplc="6414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00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AB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E4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A9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7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3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72249F"/>
    <w:multiLevelType w:val="hybridMultilevel"/>
    <w:tmpl w:val="53A67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441FC"/>
    <w:multiLevelType w:val="hybridMultilevel"/>
    <w:tmpl w:val="8F067686"/>
    <w:lvl w:ilvl="0" w:tplc="96EC7CA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D0AA8"/>
    <w:multiLevelType w:val="hybridMultilevel"/>
    <w:tmpl w:val="1186BA2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90B8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2C58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66D0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AAA3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9EE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E49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E41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84C5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77C04345"/>
    <w:multiLevelType w:val="hybridMultilevel"/>
    <w:tmpl w:val="EB98E438"/>
    <w:lvl w:ilvl="0" w:tplc="C476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8A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A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4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6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0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29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6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912023A"/>
    <w:multiLevelType w:val="hybridMultilevel"/>
    <w:tmpl w:val="582C06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245045">
    <w:abstractNumId w:val="30"/>
  </w:num>
  <w:num w:numId="2" w16cid:durableId="1922373509">
    <w:abstractNumId w:val="39"/>
  </w:num>
  <w:num w:numId="3" w16cid:durableId="766462333">
    <w:abstractNumId w:val="44"/>
  </w:num>
  <w:num w:numId="4" w16cid:durableId="1884906453">
    <w:abstractNumId w:val="15"/>
  </w:num>
  <w:num w:numId="5" w16cid:durableId="143475411">
    <w:abstractNumId w:val="13"/>
  </w:num>
  <w:num w:numId="6" w16cid:durableId="221019761">
    <w:abstractNumId w:val="33"/>
  </w:num>
  <w:num w:numId="7" w16cid:durableId="336463680">
    <w:abstractNumId w:val="12"/>
  </w:num>
  <w:num w:numId="8" w16cid:durableId="1962422059">
    <w:abstractNumId w:val="26"/>
  </w:num>
  <w:num w:numId="9" w16cid:durableId="1368488621">
    <w:abstractNumId w:val="49"/>
  </w:num>
  <w:num w:numId="10" w16cid:durableId="28460428">
    <w:abstractNumId w:val="31"/>
  </w:num>
  <w:num w:numId="11" w16cid:durableId="972566851">
    <w:abstractNumId w:val="46"/>
  </w:num>
  <w:num w:numId="12" w16cid:durableId="231241048">
    <w:abstractNumId w:val="25"/>
  </w:num>
  <w:num w:numId="13" w16cid:durableId="327052189">
    <w:abstractNumId w:val="16"/>
  </w:num>
  <w:num w:numId="14" w16cid:durableId="838540498">
    <w:abstractNumId w:val="43"/>
  </w:num>
  <w:num w:numId="15" w16cid:durableId="2071153519">
    <w:abstractNumId w:val="21"/>
  </w:num>
  <w:num w:numId="16" w16cid:durableId="1510951253">
    <w:abstractNumId w:val="35"/>
  </w:num>
  <w:num w:numId="17" w16cid:durableId="1335719385">
    <w:abstractNumId w:val="45"/>
  </w:num>
  <w:num w:numId="18" w16cid:durableId="74010493">
    <w:abstractNumId w:val="20"/>
  </w:num>
  <w:num w:numId="19" w16cid:durableId="1822693987">
    <w:abstractNumId w:val="22"/>
  </w:num>
  <w:num w:numId="20" w16cid:durableId="1764036010">
    <w:abstractNumId w:val="32"/>
  </w:num>
  <w:num w:numId="21" w16cid:durableId="1824160579">
    <w:abstractNumId w:val="0"/>
  </w:num>
  <w:num w:numId="22" w16cid:durableId="1833567261">
    <w:abstractNumId w:val="40"/>
  </w:num>
  <w:num w:numId="23" w16cid:durableId="1801875440">
    <w:abstractNumId w:val="27"/>
  </w:num>
  <w:num w:numId="24" w16cid:durableId="1891185403">
    <w:abstractNumId w:val="5"/>
  </w:num>
  <w:num w:numId="25" w16cid:durableId="1636568698">
    <w:abstractNumId w:val="19"/>
  </w:num>
  <w:num w:numId="26" w16cid:durableId="482897130">
    <w:abstractNumId w:val="10"/>
  </w:num>
  <w:num w:numId="27" w16cid:durableId="211623495">
    <w:abstractNumId w:val="3"/>
  </w:num>
  <w:num w:numId="28" w16cid:durableId="425001069">
    <w:abstractNumId w:val="2"/>
  </w:num>
  <w:num w:numId="29" w16cid:durableId="923683804">
    <w:abstractNumId w:val="42"/>
  </w:num>
  <w:num w:numId="30" w16cid:durableId="538973222">
    <w:abstractNumId w:val="7"/>
  </w:num>
  <w:num w:numId="31" w16cid:durableId="1372532941">
    <w:abstractNumId w:val="41"/>
  </w:num>
  <w:num w:numId="32" w16cid:durableId="417751440">
    <w:abstractNumId w:val="28"/>
  </w:num>
  <w:num w:numId="33" w16cid:durableId="931621272">
    <w:abstractNumId w:val="18"/>
  </w:num>
  <w:num w:numId="34" w16cid:durableId="1472556609">
    <w:abstractNumId w:val="9"/>
  </w:num>
  <w:num w:numId="35" w16cid:durableId="1960914670">
    <w:abstractNumId w:val="17"/>
  </w:num>
  <w:num w:numId="36" w16cid:durableId="2034722995">
    <w:abstractNumId w:val="47"/>
  </w:num>
  <w:num w:numId="37" w16cid:durableId="1817605102">
    <w:abstractNumId w:val="4"/>
  </w:num>
  <w:num w:numId="38" w16cid:durableId="606429634">
    <w:abstractNumId w:val="14"/>
  </w:num>
  <w:num w:numId="39" w16cid:durableId="528294789">
    <w:abstractNumId w:val="36"/>
  </w:num>
  <w:num w:numId="40" w16cid:durableId="1952932165">
    <w:abstractNumId w:val="48"/>
  </w:num>
  <w:num w:numId="41" w16cid:durableId="525824927">
    <w:abstractNumId w:val="24"/>
  </w:num>
  <w:num w:numId="42" w16cid:durableId="1307856547">
    <w:abstractNumId w:val="1"/>
  </w:num>
  <w:num w:numId="43" w16cid:durableId="1124040470">
    <w:abstractNumId w:val="34"/>
  </w:num>
  <w:num w:numId="44" w16cid:durableId="33580900">
    <w:abstractNumId w:val="29"/>
  </w:num>
  <w:num w:numId="45" w16cid:durableId="2141721877">
    <w:abstractNumId w:val="50"/>
  </w:num>
  <w:num w:numId="46" w16cid:durableId="1144814961">
    <w:abstractNumId w:val="11"/>
  </w:num>
  <w:num w:numId="47" w16cid:durableId="1495802784">
    <w:abstractNumId w:val="8"/>
  </w:num>
  <w:num w:numId="48" w16cid:durableId="1758593606">
    <w:abstractNumId w:val="38"/>
  </w:num>
  <w:num w:numId="49" w16cid:durableId="1558471804">
    <w:abstractNumId w:val="23"/>
  </w:num>
  <w:num w:numId="50" w16cid:durableId="397633433">
    <w:abstractNumId w:val="37"/>
  </w:num>
  <w:num w:numId="51" w16cid:durableId="1692609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FC"/>
    <w:rsid w:val="00056E40"/>
    <w:rsid w:val="00064BA1"/>
    <w:rsid w:val="000A498E"/>
    <w:rsid w:val="000C624B"/>
    <w:rsid w:val="0014469F"/>
    <w:rsid w:val="00156DB2"/>
    <w:rsid w:val="00171F4D"/>
    <w:rsid w:val="001B6C5E"/>
    <w:rsid w:val="001C2E0C"/>
    <w:rsid w:val="001D0306"/>
    <w:rsid w:val="00244015"/>
    <w:rsid w:val="00275BC3"/>
    <w:rsid w:val="002E5AC6"/>
    <w:rsid w:val="00326A17"/>
    <w:rsid w:val="003602A3"/>
    <w:rsid w:val="00361D3E"/>
    <w:rsid w:val="00384178"/>
    <w:rsid w:val="00385C22"/>
    <w:rsid w:val="003C6DCE"/>
    <w:rsid w:val="003D1D4A"/>
    <w:rsid w:val="003D5B36"/>
    <w:rsid w:val="003E5329"/>
    <w:rsid w:val="004A3A38"/>
    <w:rsid w:val="004C457D"/>
    <w:rsid w:val="004E1A87"/>
    <w:rsid w:val="004E72A2"/>
    <w:rsid w:val="005E512C"/>
    <w:rsid w:val="0064650E"/>
    <w:rsid w:val="00651837"/>
    <w:rsid w:val="00662CEF"/>
    <w:rsid w:val="00672DF7"/>
    <w:rsid w:val="006B2690"/>
    <w:rsid w:val="006C4A7E"/>
    <w:rsid w:val="006E7F5C"/>
    <w:rsid w:val="0077625D"/>
    <w:rsid w:val="007835F0"/>
    <w:rsid w:val="007C1E19"/>
    <w:rsid w:val="008351F4"/>
    <w:rsid w:val="008559A2"/>
    <w:rsid w:val="00856EA3"/>
    <w:rsid w:val="008722E5"/>
    <w:rsid w:val="008A66E7"/>
    <w:rsid w:val="008D7EC3"/>
    <w:rsid w:val="00946E46"/>
    <w:rsid w:val="00981936"/>
    <w:rsid w:val="00983ADD"/>
    <w:rsid w:val="009D4059"/>
    <w:rsid w:val="009D55BB"/>
    <w:rsid w:val="009E5CCF"/>
    <w:rsid w:val="009F04EE"/>
    <w:rsid w:val="00A04D2C"/>
    <w:rsid w:val="00A4493C"/>
    <w:rsid w:val="00A665B3"/>
    <w:rsid w:val="00A854D6"/>
    <w:rsid w:val="00AA66FA"/>
    <w:rsid w:val="00AD44AF"/>
    <w:rsid w:val="00B13D60"/>
    <w:rsid w:val="00B157D7"/>
    <w:rsid w:val="00BA0552"/>
    <w:rsid w:val="00C01FBA"/>
    <w:rsid w:val="00CB4F9B"/>
    <w:rsid w:val="00D65423"/>
    <w:rsid w:val="00D81209"/>
    <w:rsid w:val="00D859ED"/>
    <w:rsid w:val="00DB0D08"/>
    <w:rsid w:val="00DD0916"/>
    <w:rsid w:val="00E44BF4"/>
    <w:rsid w:val="00ED64AD"/>
    <w:rsid w:val="00F00FFC"/>
    <w:rsid w:val="00F31783"/>
    <w:rsid w:val="00F40E16"/>
    <w:rsid w:val="00F873B7"/>
    <w:rsid w:val="00FB39D6"/>
    <w:rsid w:val="00FC19D8"/>
    <w:rsid w:val="00FC422A"/>
    <w:rsid w:val="00FE64CA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EE5B"/>
  <w15:chartTrackingRefBased/>
  <w15:docId w15:val="{877D8C21-9BEE-4634-ADAD-BB0EF636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FC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00FFC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00FFC"/>
    <w:pPr>
      <w:spacing w:after="0" w:line="240" w:lineRule="auto"/>
      <w:ind w:left="720"/>
    </w:pPr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0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FFC"/>
    <w:rPr>
      <w:rFonts w:eastAsiaTheme="minorEastAsia"/>
      <w:lang w:eastAsia="nb-NO"/>
    </w:rPr>
  </w:style>
  <w:style w:type="paragraph" w:styleId="Ingenmellomrom">
    <w:name w:val="No Spacing"/>
    <w:uiPriority w:val="1"/>
    <w:qFormat/>
    <w:rsid w:val="00F00FFC"/>
    <w:pPr>
      <w:spacing w:after="0" w:line="240" w:lineRule="auto"/>
    </w:pPr>
    <w:rPr>
      <w:rFonts w:eastAsiaTheme="minorEastAsia"/>
      <w:lang w:eastAsia="nb-NO"/>
    </w:rPr>
  </w:style>
  <w:style w:type="paragraph" w:styleId="NormalWeb">
    <w:name w:val="Normal (Web)"/>
    <w:basedOn w:val="Normal"/>
    <w:uiPriority w:val="99"/>
    <w:unhideWhenUsed/>
    <w:rsid w:val="008D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6542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9D6"/>
    <w:rPr>
      <w:rFonts w:ascii="Segoe UI" w:eastAsiaTheme="minorEastAsia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41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8417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84178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41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4178"/>
    <w:rPr>
      <w:rFonts w:eastAsiaTheme="minorEastAsia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9D55BB"/>
    <w:pPr>
      <w:spacing w:after="0" w:line="240" w:lineRule="auto"/>
    </w:pPr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3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178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034">
          <w:marLeft w:val="720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74">
          <w:marLeft w:val="720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9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8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003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vhjelp.no/starte-grup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842C-4B70-4695-994F-E0A2A0AF17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4754</Characters>
  <Application>Microsoft Office Word</Application>
  <DocSecurity>0</DocSecurity>
  <Lines>89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Rogonja</dc:creator>
  <cp:keywords/>
  <dc:description/>
  <cp:lastModifiedBy>Irene Norheim</cp:lastModifiedBy>
  <cp:revision>3</cp:revision>
  <cp:lastPrinted>2023-02-16T10:00:00Z</cp:lastPrinted>
  <dcterms:created xsi:type="dcterms:W3CDTF">2025-03-24T14:27:00Z</dcterms:created>
  <dcterms:modified xsi:type="dcterms:W3CDTF">2025-03-24T14:32:00Z</dcterms:modified>
</cp:coreProperties>
</file>